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B" w:rsidRPr="00E256F4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6F4">
        <w:rPr>
          <w:rFonts w:ascii="Times New Roman" w:hAnsi="Times New Roman" w:cs="Times New Roman"/>
          <w:b/>
          <w:sz w:val="28"/>
          <w:szCs w:val="28"/>
        </w:rPr>
        <w:t xml:space="preserve">Вопросы, задаваемые 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>федеральны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 xml:space="preserve"> служащи</w:t>
      </w:r>
      <w:r w:rsidR="00E256F4" w:rsidRPr="00E256F4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E256F4" w:rsidRPr="00E2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F4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E256F4" w:rsidRPr="00E256F4">
        <w:rPr>
          <w:rFonts w:ascii="Times New Roman" w:hAnsi="Times New Roman" w:cs="Times New Roman"/>
          <w:b/>
          <w:sz w:val="28"/>
          <w:szCs w:val="28"/>
        </w:rPr>
        <w:t>ого</w:t>
      </w:r>
      <w:r w:rsidRPr="00E256F4">
        <w:rPr>
          <w:rFonts w:ascii="Times New Roman" w:hAnsi="Times New Roman" w:cs="Times New Roman"/>
          <w:b/>
          <w:sz w:val="28"/>
          <w:szCs w:val="28"/>
        </w:rPr>
        <w:t xml:space="preserve"> органа Федеральной службы государственной статистики</w:t>
      </w:r>
      <w:r w:rsidR="00E256F4" w:rsidRPr="00E256F4">
        <w:rPr>
          <w:rFonts w:ascii="Times New Roman" w:hAnsi="Times New Roman" w:cs="Times New Roman"/>
          <w:b/>
          <w:sz w:val="28"/>
          <w:szCs w:val="28"/>
        </w:rPr>
        <w:t xml:space="preserve"> по Республике Дагестан</w:t>
      </w:r>
      <w:r w:rsidRPr="00E256F4">
        <w:rPr>
          <w:rFonts w:ascii="Times New Roman" w:hAnsi="Times New Roman" w:cs="Times New Roman"/>
          <w:b/>
          <w:sz w:val="28"/>
          <w:szCs w:val="28"/>
        </w:rPr>
        <w:t xml:space="preserve">, по противодействию коррупции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bookmarkEnd w:id="0"/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proofErr w:type="gramStart"/>
            <w:r w:rsidRPr="00D40D35">
              <w:rPr>
                <w:bCs/>
              </w:rPr>
              <w:t xml:space="preserve">В соответствии с </w:t>
            </w:r>
            <w:hyperlink r:id="rId8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</w:t>
            </w:r>
            <w:r w:rsidR="00687A07">
              <w:rPr>
                <w:bCs/>
              </w:rPr>
              <w:t xml:space="preserve"> </w:t>
            </w:r>
            <w:r w:rsidRPr="00D40D35">
              <w:rPr>
                <w:bCs/>
              </w:rPr>
              <w:t xml:space="preserve">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  <w:proofErr w:type="gramEnd"/>
          </w:p>
          <w:p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Pr="00D40D35">
              <w:rPr>
                <w:noProof/>
              </w:rPr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>
              <w:rPr>
                <w:noProof/>
              </w:rPr>
              <w:t xml:space="preserve"> 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9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по замещаемой должности федеральной гос</w:t>
            </w:r>
            <w:r w:rsidR="00E26BA3">
              <w:t>ударственной гражданской службы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proofErr w:type="gramStart"/>
            <w:r w:rsidRPr="00A308F8">
              <w:t xml:space="preserve">Согласно </w:t>
            </w:r>
            <w:hyperlink r:id="rId10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</w:t>
            </w:r>
            <w:r w:rsidR="0083335A">
              <w:t xml:space="preserve">                          </w:t>
            </w:r>
            <w:r w:rsidRPr="00A308F8">
              <w:t xml:space="preserve">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</w:t>
            </w:r>
            <w:r w:rsidR="0097762D">
              <w:t xml:space="preserve">                    </w:t>
            </w:r>
            <w:r w:rsidRPr="00A308F8">
              <w:t>и законными интересами граждан, организаций</w:t>
            </w:r>
            <w:proofErr w:type="gramEnd"/>
            <w:r w:rsidRPr="00A308F8">
              <w:t xml:space="preserve">, общества, субъекта Российской Федерации или Российской Федерации, </w:t>
            </w:r>
            <w:proofErr w:type="gramStart"/>
            <w:r w:rsidRPr="00A308F8">
              <w:t>способное</w:t>
            </w:r>
            <w:proofErr w:type="gramEnd"/>
            <w:r w:rsidRPr="00A308F8">
      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1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 уведомить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7" w:type="dxa"/>
          </w:tcPr>
          <w:p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Pr="0085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1065.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запросе указываются данные, перечисленные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  <w:proofErr w:type="gramEnd"/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ешение принимается отдельно в отношении каждого гражданина или</w:t>
            </w:r>
            <w:proofErr w:type="gramEnd"/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служащего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</w:t>
            </w:r>
            <w:proofErr w:type="gramEnd"/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подконтрольностью одного из них другому (заместитель руководителя не курирует данный 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>с гражданским служащим, если</w:t>
            </w:r>
            <w:proofErr w:type="gramEnd"/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Однако, при исполнении данным заместителем 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правами и законными интересами граждан, организаций, общества или государства, способное привести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в организации и (или) выполнять</w:t>
            </w:r>
            <w:proofErr w:type="gramEnd"/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с согласия соответствующей комиссии по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соблюдению требований к служебному поведению государственных или муниципальных служащих и урегулированию конфликта интересов.</w:t>
            </w:r>
            <w:proofErr w:type="gramEnd"/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</w:t>
            </w:r>
            <w:proofErr w:type="gramEnd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быть в случае, если федеральный государственный служащий, замещающий должность, замещение которой предусматривает предоставление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  <w:proofErr w:type="gramEnd"/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от исполнения обязанности представлять сведения о доходах, расходах,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предусмотренные законодательством отпуска),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период временной нетрудоспособности или иной период</w:t>
            </w:r>
            <w:proofErr w:type="gramEnd"/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почтовой связи. Сведения, направленные через организацию почтовой связи, считаются представленными в срок, если были сданы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считая периода временной нетрудоспособности гражданского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времени проведения проверки и рассмотрения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имущество, полученное в порядке наследования? Если да, </w:t>
            </w:r>
            <w:proofErr w:type="gramStart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наследования указывается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</w:t>
            </w:r>
            <w:r w:rsidR="00C4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коррупции» Министерство труда </w:t>
            </w:r>
            <w:r w:rsidR="00D2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Российской Федерации осуществляет оказание консультативной и методической помощи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требований федеральных законов, нормативных правовых актов Президента Российской Федерации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>и Правительства Российской Федерации о противодействии коррупции, а также уполномочено</w:t>
            </w:r>
            <w:proofErr w:type="gramEnd"/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издавать методические рекомендации и другие инструктивно-методические 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ли указывать наличие счета в кредитном учреждении, если на счете на отчетную дату не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информация обо всех счетах, открытых в банках и иных кредитных организациях по состоянию на отчетную дату,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вне зависимости от цели их открытия и использования,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  <w:proofErr w:type="gramEnd"/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  <w:r w:rsidR="00651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="003E007B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CD" w:rsidRDefault="005D7CCD" w:rsidP="00DF783C">
      <w:pPr>
        <w:spacing w:after="0" w:line="240" w:lineRule="auto"/>
      </w:pPr>
      <w:r>
        <w:separator/>
      </w:r>
    </w:p>
  </w:endnote>
  <w:endnote w:type="continuationSeparator" w:id="0">
    <w:p w:rsidR="005D7CCD" w:rsidRDefault="005D7CCD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CD" w:rsidRDefault="005D7CCD" w:rsidP="00DF783C">
      <w:pPr>
        <w:spacing w:after="0" w:line="240" w:lineRule="auto"/>
      </w:pPr>
      <w:r>
        <w:separator/>
      </w:r>
    </w:p>
  </w:footnote>
  <w:footnote w:type="continuationSeparator" w:id="0">
    <w:p w:rsidR="005D7CCD" w:rsidRDefault="005D7CCD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DF78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6F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FE"/>
    <w:rsid w:val="0009654E"/>
    <w:rsid w:val="000C4F1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36C5"/>
    <w:rsid w:val="005D6B48"/>
    <w:rsid w:val="005D7CCD"/>
    <w:rsid w:val="005E799B"/>
    <w:rsid w:val="00602184"/>
    <w:rsid w:val="00651C31"/>
    <w:rsid w:val="00674FCF"/>
    <w:rsid w:val="00687A07"/>
    <w:rsid w:val="00696E8F"/>
    <w:rsid w:val="006B3B46"/>
    <w:rsid w:val="006B776C"/>
    <w:rsid w:val="006C118E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56F4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442916B343439CA4CD9A8643CBCC0BB328EBA528FDAF8D0W9C6H" TargetMode="External"/><Relationship Id="rId13" Type="http://schemas.openxmlformats.org/officeDocument/2006/relationships/hyperlink" Target="consultantplus://offline/ref=5E921163179EE014870B42F26709D68C6DA4EC15A2A8568127EEE25EE2C8786E918116EBcEJ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DA4EC15A2A8568127EEE25EE2C8786E918116EBcEJ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DD53EB19975792455607B950956DFBD3082221A063CF885191CD20A4DD40F30449F11C29334372FN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9DD53EB19975792455607B950956DFBD30812B1D083CF885191CD20A4DD40F30449F11C29335372F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2F9E34184E01376DF4464B7EAE2A4DCDEB418B43547A59941F8CFE6H7F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0C03-D68A-4414-8786-DCFBAE0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Игнатенко Елена Александровна</cp:lastModifiedBy>
  <cp:revision>8</cp:revision>
  <cp:lastPrinted>2018-06-29T09:58:00Z</cp:lastPrinted>
  <dcterms:created xsi:type="dcterms:W3CDTF">2018-06-28T10:59:00Z</dcterms:created>
  <dcterms:modified xsi:type="dcterms:W3CDTF">2023-06-23T06:00:00Z</dcterms:modified>
</cp:coreProperties>
</file>